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D609" w14:textId="1ECFDF67" w:rsidR="00443163" w:rsidRPr="000D5D5A" w:rsidRDefault="00206AEC" w:rsidP="00082645">
      <w:pPr>
        <w:pStyle w:val="Title"/>
        <w:spacing w:line="480" w:lineRule="auto"/>
        <w:ind w:left="489" w:right="284"/>
        <w:rPr>
          <w:rFonts w:asciiTheme="majorBidi" w:hAnsiTheme="majorBidi" w:cs="B Nazanin"/>
          <w:b w:val="0"/>
        </w:rPr>
      </w:pPr>
      <w:r>
        <w:rPr>
          <w:rFonts w:asciiTheme="majorBidi" w:hAnsiTheme="majorBidi" w:cs="B Nazanin" w:hint="cs"/>
          <w:rtl/>
        </w:rPr>
        <w:t xml:space="preserve">           </w:t>
      </w:r>
    </w:p>
    <w:p w14:paraId="12DB24E9" w14:textId="3779A45C" w:rsidR="000854F4" w:rsidRPr="000D5D5A" w:rsidRDefault="00802581" w:rsidP="000F0FC7">
      <w:pPr>
        <w:bidi/>
        <w:spacing w:before="12"/>
        <w:ind w:left="489" w:right="284" w:hanging="44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فرم شماره 1</w:t>
      </w:r>
    </w:p>
    <w:p w14:paraId="7C23C72C" w14:textId="77777777" w:rsidR="000854F4" w:rsidRPr="000D5D5A" w:rsidRDefault="000854F4" w:rsidP="000F0FC7">
      <w:pPr>
        <w:pStyle w:val="BodyText"/>
        <w:bidi/>
        <w:spacing w:before="4"/>
        <w:ind w:left="489" w:right="284" w:hanging="440"/>
        <w:jc w:val="both"/>
        <w:rPr>
          <w:rFonts w:asciiTheme="majorBidi" w:hAnsiTheme="majorBidi" w:cs="B Nazanin"/>
          <w:b/>
          <w:sz w:val="28"/>
          <w:szCs w:val="28"/>
        </w:rPr>
      </w:pPr>
    </w:p>
    <w:p w14:paraId="0EBBECCD" w14:textId="5136A035" w:rsidR="00251179" w:rsidRDefault="00BC1BB2" w:rsidP="002D7A39">
      <w:pPr>
        <w:pStyle w:val="Heading1"/>
        <w:bidi/>
        <w:spacing w:before="1"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proofErr w:type="gramStart"/>
      <w:r w:rsidRPr="000D5D5A">
        <w:rPr>
          <w:rFonts w:asciiTheme="majorBidi" w:hAnsiTheme="majorBidi" w:cs="B Nazanin"/>
          <w:sz w:val="28"/>
          <w:szCs w:val="28"/>
        </w:rPr>
        <w:t>))</w:t>
      </w:r>
      <w:r w:rsidRPr="000D5D5A">
        <w:rPr>
          <w:rFonts w:asciiTheme="majorBidi" w:hAnsiTheme="majorBidi" w:cs="B Nazanin"/>
          <w:sz w:val="28"/>
          <w:szCs w:val="28"/>
          <w:rtl/>
        </w:rPr>
        <w:t>ﻣﻌﺮﻓﯽ</w:t>
      </w:r>
      <w:proofErr w:type="gramEnd"/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ﻧﺎﻣﻪ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ﻣﺘﻘﺎﺿﯿﺎﻥ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ﺍﺳﺘﻌﺪﺍﺩ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ﺩﺭﺧﺸﺎﻥ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ﻣﻤﺘﺎﺯ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ﻭﺭﻭﺩ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ﺁﺯﻣﻮﻥ</w:t>
      </w:r>
      <w:r w:rsidR="00251179">
        <w:rPr>
          <w:rFonts w:asciiTheme="majorBidi" w:hAnsiTheme="majorBidi" w:cs="B Nazanin" w:hint="cs"/>
          <w:sz w:val="28"/>
          <w:szCs w:val="28"/>
          <w:rtl/>
        </w:rPr>
        <w:t>))</w:t>
      </w:r>
    </w:p>
    <w:p w14:paraId="039CDC99" w14:textId="72D23321" w:rsidR="000854F4" w:rsidRPr="000D5D5A" w:rsidRDefault="00BC1BB2" w:rsidP="002D7A39">
      <w:pPr>
        <w:pStyle w:val="Heading1"/>
        <w:bidi/>
        <w:spacing w:before="1"/>
        <w:ind w:right="284" w:firstLine="49"/>
        <w:jc w:val="center"/>
        <w:rPr>
          <w:rFonts w:asciiTheme="majorBidi" w:hAnsiTheme="majorBidi" w:cs="B Nazanin"/>
          <w:w w:val="98"/>
          <w:sz w:val="28"/>
          <w:szCs w:val="28"/>
          <w:rtl/>
        </w:rPr>
      </w:pPr>
      <w:r w:rsidRPr="000D5D5A">
        <w:rPr>
          <w:rFonts w:asciiTheme="majorBidi" w:hAnsiTheme="majorBidi" w:cs="B Nazanin"/>
          <w:w w:val="97"/>
          <w:sz w:val="28"/>
          <w:szCs w:val="28"/>
          <w:rtl/>
        </w:rPr>
        <w:t>ﻭﯾﮋﻩ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ﺸﺠﻮﯾ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w w:val="112"/>
          <w:sz w:val="28"/>
          <w:szCs w:val="28"/>
          <w:rtl/>
        </w:rPr>
        <w:t>ﻥ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ﺎﯾﺮ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1"/>
          <w:w w:val="102"/>
          <w:sz w:val="28"/>
          <w:szCs w:val="28"/>
          <w:rtl/>
        </w:rPr>
        <w:t>ﺍﻧﺸﮕﺎﻫﻬ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8"/>
          <w:sz w:val="28"/>
          <w:szCs w:val="28"/>
        </w:rPr>
        <w:t>)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33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spacing w:val="-1"/>
          <w:w w:val="133"/>
          <w:sz w:val="28"/>
          <w:szCs w:val="28"/>
          <w:rtl/>
        </w:rPr>
        <w:t>ﺬ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ﺵ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89"/>
          <w:sz w:val="28"/>
          <w:szCs w:val="28"/>
          <w:rtl/>
        </w:rPr>
        <w:t>ﺮﺍ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ﻠ</w:t>
      </w:r>
      <w:r w:rsidRPr="000D5D5A">
        <w:rPr>
          <w:rFonts w:asciiTheme="majorBidi" w:hAnsiTheme="majorBidi" w:cs="B Nazanin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spacing w:val="-8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w w:val="82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w w:val="82"/>
          <w:sz w:val="28"/>
          <w:szCs w:val="28"/>
          <w:rtl/>
        </w:rPr>
        <w:t>4</w:t>
      </w:r>
      <w:r w:rsidRPr="000D5D5A">
        <w:rPr>
          <w:rFonts w:asciiTheme="majorBidi" w:hAnsiTheme="majorBidi" w:cs="B Nazanin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w w:val="86"/>
          <w:sz w:val="28"/>
          <w:szCs w:val="28"/>
          <w:rtl/>
        </w:rPr>
        <w:t>140</w:t>
      </w:r>
      <w:r w:rsidR="00353BA7">
        <w:rPr>
          <w:rFonts w:asciiTheme="majorBidi" w:hAnsiTheme="majorBidi" w:cs="B Nazanin" w:hint="cs"/>
          <w:w w:val="86"/>
          <w:sz w:val="28"/>
          <w:szCs w:val="28"/>
          <w:rtl/>
        </w:rPr>
        <w:t>5</w:t>
      </w:r>
      <w:r w:rsidRPr="000D5D5A">
        <w:rPr>
          <w:rFonts w:asciiTheme="majorBidi" w:hAnsiTheme="majorBidi" w:cs="B Nazanin"/>
          <w:w w:val="98"/>
          <w:sz w:val="28"/>
          <w:szCs w:val="28"/>
        </w:rPr>
        <w:t>(</w:t>
      </w:r>
    </w:p>
    <w:p w14:paraId="33C78591" w14:textId="77777777" w:rsidR="000854F4" w:rsidRPr="000D5D5A" w:rsidRDefault="00BC1BB2" w:rsidP="000F0FC7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۱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ﻣﺸﺨﺼﺎﺕ</w:t>
      </w:r>
      <w:r w:rsidRPr="000D5D5A">
        <w:rPr>
          <w:rFonts w:asciiTheme="majorBidi" w:hAnsiTheme="majorBidi" w:cs="B Nazanin"/>
          <w:b/>
          <w:bCs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ﺷﻨﺎﺳﻨﺎﻣﻪ</w:t>
      </w:r>
      <w:r w:rsidRPr="000D5D5A">
        <w:rPr>
          <w:rFonts w:asciiTheme="majorBidi" w:hAnsiTheme="majorBidi" w:cs="B Nazanin"/>
          <w:b/>
          <w:bCs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ﺍﯼ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A31DFE3" w14:textId="15078BE6" w:rsidR="000759DB" w:rsidRPr="000D5D5A" w:rsidRDefault="000759DB" w:rsidP="000759DB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5017" w:type="pct"/>
        <w:jc w:val="center"/>
        <w:tblLook w:val="04A0" w:firstRow="1" w:lastRow="0" w:firstColumn="1" w:lastColumn="0" w:noHBand="0" w:noVBand="1"/>
      </w:tblPr>
      <w:tblGrid>
        <w:gridCol w:w="2529"/>
        <w:gridCol w:w="2909"/>
        <w:gridCol w:w="2941"/>
        <w:gridCol w:w="2185"/>
      </w:tblGrid>
      <w:tr w:rsidR="00705F2C" w:rsidRPr="000D5D5A" w14:paraId="71837C2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2FA4EA21" w14:textId="5DC5FCA4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377" w:type="pct"/>
            <w:vAlign w:val="center"/>
          </w:tcPr>
          <w:p w14:paraId="64B6CDE6" w14:textId="76665450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392" w:type="pct"/>
            <w:vAlign w:val="center"/>
          </w:tcPr>
          <w:p w14:paraId="5405EF8F" w14:textId="17B7132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35" w:type="pct"/>
            <w:vAlign w:val="center"/>
          </w:tcPr>
          <w:p w14:paraId="02C41639" w14:textId="1DA85155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705F2C" w:rsidRPr="000D5D5A" w14:paraId="79F816AE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C3E8C2E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66949A8C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6DF9E4E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26CEFE95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178BD8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3F71A449" w14:textId="4BC61D5E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377" w:type="pct"/>
            <w:vAlign w:val="center"/>
          </w:tcPr>
          <w:p w14:paraId="05B861F6" w14:textId="0A617FBC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392" w:type="pct"/>
            <w:vAlign w:val="center"/>
          </w:tcPr>
          <w:p w14:paraId="0D92BAE4" w14:textId="596E07F1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35" w:type="pct"/>
            <w:vAlign w:val="center"/>
          </w:tcPr>
          <w:p w14:paraId="511869DC" w14:textId="785A895D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705F2C" w:rsidRPr="000D5D5A" w14:paraId="7E7A2229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B1402D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29BEC9F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17565E2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6767913A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0CDE99BD" w14:textId="07D1D9AF" w:rsidR="000759DB" w:rsidRPr="000D5D5A" w:rsidRDefault="000759DB" w:rsidP="000759DB">
      <w:pPr>
        <w:bidi/>
        <w:spacing w:before="24"/>
        <w:ind w:right="5571" w:hanging="440"/>
        <w:jc w:val="right"/>
        <w:rPr>
          <w:rFonts w:asciiTheme="majorBidi" w:hAnsiTheme="majorBidi" w:cs="B Nazanin"/>
          <w:sz w:val="28"/>
          <w:szCs w:val="28"/>
        </w:rPr>
      </w:pPr>
    </w:p>
    <w:p w14:paraId="46560396" w14:textId="1E301FD6" w:rsidR="000854F4" w:rsidRDefault="00BC1BB2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  <w:t>۲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ﺗﻌﯿﯿﻦ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:</w:t>
      </w:r>
    </w:p>
    <w:p w14:paraId="0BD06422" w14:textId="6D4C5010" w:rsidR="000F0FC7" w:rsidRPr="000D5D5A" w:rsidRDefault="002A50CB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w w:val="90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B7A8B" wp14:editId="59334021">
                <wp:simplePos x="0" y="0"/>
                <wp:positionH relativeFrom="column">
                  <wp:posOffset>2798128</wp:posOffset>
                </wp:positionH>
                <wp:positionV relativeFrom="paragraph">
                  <wp:posOffset>31115</wp:posOffset>
                </wp:positionV>
                <wp:extent cx="342900" cy="200025"/>
                <wp:effectExtent l="0" t="0" r="19050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4790" id="Rectangle 6" o:spid="_x0000_s1026" style="position:absolute;margin-left:220.35pt;margin-top:2.45pt;width:27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" fillcolor="white [3201]" strokecolor="#f79646 [3209]" strokeweight="2pt">
                <w10:wrap type="square"/>
              </v:rect>
            </w:pict>
          </mc:Fallback>
        </mc:AlternateContent>
      </w: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83C2" wp14:editId="54B7D6A0">
                <wp:simplePos x="0" y="0"/>
                <wp:positionH relativeFrom="column">
                  <wp:posOffset>3760153</wp:posOffset>
                </wp:positionH>
                <wp:positionV relativeFrom="paragraph">
                  <wp:posOffset>26353</wp:posOffset>
                </wp:positionV>
                <wp:extent cx="342900" cy="20002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5EAD" id="Rectangle 4" o:spid="_x0000_s1026" style="position:absolute;margin-left:296.1pt;margin-top:2.1pt;width:2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" fillcolor="white [3201]" strokecolor="#f79646 [3209]" strokeweight="2pt">
                <w10:wrap type="square"/>
              </v:rect>
            </w:pict>
          </mc:Fallback>
        </mc:AlternateConten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ﺟﺰ</w:t>
      </w:r>
      <w:r w:rsidR="000759DB" w:rsidRPr="000D5D5A">
        <w:rPr>
          <w:rFonts w:ascii="Times New Roman" w:hAnsi="Times New Roman" w:cs="Times New Roman" w:hint="cs"/>
          <w:w w:val="90"/>
          <w:sz w:val="28"/>
          <w:szCs w:val="28"/>
          <w:rtl/>
        </w:rPr>
        <w:t>ﺀ</w:t>
      </w:r>
      <w:r w:rsidR="000759DB"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20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ﺩﺭﺻﺪ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ﺭﺷﺘﻪ</w:t>
      </w:r>
      <w:r w:rsidR="000759DB"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ﻭﺭﻭﺩﯼ</w:t>
      </w:r>
      <w:r w:rsidR="000759DB"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="000759DB" w:rsidRPr="000D5D5A">
        <w:rPr>
          <w:rFonts w:asciiTheme="majorBidi" w:hAnsiTheme="majorBidi" w:cs="B Nazanin"/>
          <w:spacing w:val="93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ﺑﻠﻪ</w:t>
      </w:r>
      <w:r w:rsidR="000759DB" w:rsidRPr="000D5D5A">
        <w:rPr>
          <w:rFonts w:asciiTheme="majorBidi" w:hAnsiTheme="majorBidi" w:cs="B Nazanin"/>
          <w:spacing w:val="64"/>
          <w:sz w:val="28"/>
          <w:szCs w:val="28"/>
          <w:rtl/>
        </w:rPr>
        <w:t xml:space="preserve">     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ﺧﯿ</w:t>
      </w:r>
      <w:r w:rsidR="000759DB" w:rsidRPr="000D5D5A"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>ر</w:t>
      </w:r>
      <w:r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 xml:space="preserve">  </w:t>
      </w:r>
    </w:p>
    <w:p w14:paraId="6CCDDC4B" w14:textId="77777777" w:rsidR="00467D4A" w:rsidRPr="000D5D5A" w:rsidRDefault="00467D4A" w:rsidP="00467D4A">
      <w:pPr>
        <w:pStyle w:val="Heading1"/>
        <w:bidi/>
        <w:spacing w:line="271" w:lineRule="exact"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</w:p>
    <w:p w14:paraId="2A8B600C" w14:textId="77777777" w:rsidR="000854F4" w:rsidRPr="000D5D5A" w:rsidRDefault="00BC1BB2" w:rsidP="00251179">
      <w:pPr>
        <w:bidi/>
        <w:spacing w:line="276" w:lineRule="auto"/>
        <w:ind w:left="4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۳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628"/>
        <w:gridCol w:w="1857"/>
        <w:gridCol w:w="1415"/>
        <w:gridCol w:w="3030"/>
        <w:gridCol w:w="1598"/>
      </w:tblGrid>
      <w:tr w:rsidR="00D0781A" w:rsidRPr="000D5D5A" w14:paraId="7E624BA6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378DEA58" w14:textId="3E5439AB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882" w:type="pct"/>
            <w:vAlign w:val="center"/>
          </w:tcPr>
          <w:p w14:paraId="5A64061D" w14:textId="36697BAD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672" w:type="pct"/>
            <w:vAlign w:val="center"/>
          </w:tcPr>
          <w:p w14:paraId="4A4B5FB3" w14:textId="461233E1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1439" w:type="pct"/>
            <w:vAlign w:val="center"/>
          </w:tcPr>
          <w:p w14:paraId="48A335B6" w14:textId="5348F5FE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تاریخ ورود به تحصیل </w:t>
            </w:r>
          </w:p>
        </w:tc>
        <w:tc>
          <w:tcPr>
            <w:tcW w:w="759" w:type="pct"/>
            <w:vAlign w:val="center"/>
          </w:tcPr>
          <w:p w14:paraId="38505F3C" w14:textId="0B7C8D3F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نوع دوره</w:t>
            </w:r>
          </w:p>
        </w:tc>
      </w:tr>
      <w:tr w:rsidR="00D0781A" w:rsidRPr="000D5D5A" w14:paraId="4CCCE202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1BFD0AC1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882" w:type="pct"/>
            <w:vAlign w:val="center"/>
          </w:tcPr>
          <w:p w14:paraId="559253DF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672" w:type="pct"/>
            <w:vAlign w:val="center"/>
          </w:tcPr>
          <w:p w14:paraId="69A86FF8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39" w:type="pct"/>
            <w:vAlign w:val="center"/>
          </w:tcPr>
          <w:p w14:paraId="7DDC74C0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759" w:type="pct"/>
            <w:vAlign w:val="center"/>
          </w:tcPr>
          <w:p w14:paraId="0D77ED07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A50CB" w:rsidRPr="000D5D5A" w14:paraId="615F3020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1C140EE2" w14:textId="66894F51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فارغ التحصیلی</w:t>
            </w:r>
          </w:p>
        </w:tc>
        <w:tc>
          <w:tcPr>
            <w:tcW w:w="2870" w:type="pct"/>
            <w:gridSpan w:val="3"/>
            <w:vAlign w:val="center"/>
          </w:tcPr>
          <w:p w14:paraId="64E286ED" w14:textId="2112D0AE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تاریخی که فارغ التحصیل خواهد شد</w:t>
            </w:r>
          </w:p>
        </w:tc>
      </w:tr>
      <w:tr w:rsidR="002A50CB" w:rsidRPr="000D5D5A" w14:paraId="52448947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31FE79F4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870" w:type="pct"/>
            <w:gridSpan w:val="3"/>
            <w:vAlign w:val="center"/>
          </w:tcPr>
          <w:p w14:paraId="2154EE3E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673134FF" w14:textId="77777777" w:rsidR="000F0FC7" w:rsidRPr="000D5D5A" w:rsidRDefault="000F0FC7" w:rsidP="000F0FC7">
      <w:pPr>
        <w:bidi/>
        <w:spacing w:line="271" w:lineRule="exact"/>
        <w:ind w:left="49" w:right="284"/>
        <w:jc w:val="both"/>
        <w:rPr>
          <w:rFonts w:asciiTheme="majorBidi" w:hAnsiTheme="majorBidi" w:cs="B Nazanin"/>
          <w:sz w:val="28"/>
          <w:szCs w:val="28"/>
        </w:rPr>
      </w:pPr>
    </w:p>
    <w:p w14:paraId="059ECF24" w14:textId="1898B491" w:rsidR="000854F4" w:rsidRPr="000D5D5A" w:rsidRDefault="00BC1BB2" w:rsidP="000F0FC7">
      <w:pPr>
        <w:pStyle w:val="BodyText"/>
        <w:bidi/>
        <w:spacing w:before="4"/>
        <w:ind w:left="49" w:right="284"/>
        <w:jc w:val="both"/>
        <w:rPr>
          <w:rFonts w:asciiTheme="majorBidi" w:hAnsiTheme="majorBidi" w:cs="B Nazanin"/>
          <w:spacing w:val="-1"/>
          <w:w w:val="105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t>۴</w:t>
      </w:r>
      <w:r w:rsidRPr="000D5D5A">
        <w:rPr>
          <w:rFonts w:asciiTheme="majorBidi" w:hAnsiTheme="majorBidi" w:cs="B Nazanin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ﻭﺿﻌﯿﺖ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ﺩﺍﻭﻃﻠﺐ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808"/>
        <w:gridCol w:w="3024"/>
        <w:gridCol w:w="2431"/>
      </w:tblGrid>
      <w:tr w:rsidR="00467D4A" w:rsidRPr="000D5D5A" w14:paraId="2D0B29E8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5B986F8C" w14:textId="54F928F1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ترمهای فارغ التحصیلی </w:t>
            </w:r>
          </w:p>
        </w:tc>
        <w:tc>
          <w:tcPr>
            <w:tcW w:w="0" w:type="auto"/>
            <w:vAlign w:val="center"/>
          </w:tcPr>
          <w:p w14:paraId="01FC3A23" w14:textId="336DBBE4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واحدهای گذرانده تا نیمسال ششم </w:t>
            </w:r>
          </w:p>
        </w:tc>
        <w:tc>
          <w:tcPr>
            <w:tcW w:w="0" w:type="auto"/>
            <w:vAlign w:val="center"/>
          </w:tcPr>
          <w:p w14:paraId="444EEFE3" w14:textId="43B67F32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کل واحدهای فارغ التحصیلی (الزامی )</w:t>
            </w:r>
          </w:p>
        </w:tc>
        <w:tc>
          <w:tcPr>
            <w:tcW w:w="0" w:type="auto"/>
            <w:vAlign w:val="center"/>
          </w:tcPr>
          <w:p w14:paraId="2355A086" w14:textId="5D2F3768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معد کارشناسی تا نیمسال ششم</w:t>
            </w:r>
          </w:p>
        </w:tc>
      </w:tr>
      <w:tr w:rsidR="00467D4A" w:rsidRPr="000D5D5A" w14:paraId="3D2A6329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2053712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C282CF9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6C521D7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2540D28B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BAAF527" w14:textId="77777777" w:rsidTr="00B35BC7">
        <w:trPr>
          <w:trHeight w:val="368"/>
          <w:jc w:val="center"/>
        </w:trPr>
        <w:tc>
          <w:tcPr>
            <w:tcW w:w="0" w:type="auto"/>
            <w:vAlign w:val="center"/>
          </w:tcPr>
          <w:p w14:paraId="054DD4B5" w14:textId="1C3CD47E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رتبه </w:t>
            </w:r>
          </w:p>
        </w:tc>
        <w:tc>
          <w:tcPr>
            <w:tcW w:w="0" w:type="auto"/>
            <w:vAlign w:val="center"/>
          </w:tcPr>
          <w:p w14:paraId="15E5E219" w14:textId="732814D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انتخابی</w:t>
            </w:r>
          </w:p>
        </w:tc>
        <w:tc>
          <w:tcPr>
            <w:tcW w:w="0" w:type="auto"/>
            <w:gridSpan w:val="2"/>
            <w:vAlign w:val="center"/>
          </w:tcPr>
          <w:p w14:paraId="69181358" w14:textId="68DD182F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دانشجویان هم رشته و هم ورودی تا پایان نیمسال ششم</w:t>
            </w:r>
          </w:p>
        </w:tc>
      </w:tr>
      <w:tr w:rsidR="00705F2C" w:rsidRPr="000D5D5A" w14:paraId="1A87E511" w14:textId="77777777" w:rsidTr="008F458C">
        <w:trPr>
          <w:trHeight w:val="368"/>
          <w:jc w:val="center"/>
        </w:trPr>
        <w:tc>
          <w:tcPr>
            <w:tcW w:w="0" w:type="auto"/>
            <w:vAlign w:val="center"/>
          </w:tcPr>
          <w:p w14:paraId="66521137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56B456A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BDEF09" w14:textId="489403A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79E23852" w14:textId="77777777" w:rsidR="002D7A39" w:rsidRDefault="002D7A39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3DCCC1C8" w14:textId="7697A583" w:rsidR="000F0FC7" w:rsidRPr="000D5D5A" w:rsidRDefault="00705F2C" w:rsidP="002D7A3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معاون آموزشی/مدیر تحصیلات تکمیلی</w:t>
      </w:r>
      <w:r w:rsidR="00251179">
        <w:rPr>
          <w:rFonts w:asciiTheme="majorBidi" w:hAnsiTheme="majorBidi" w:cs="B Nazanin" w:hint="cs"/>
          <w:sz w:val="28"/>
          <w:szCs w:val="28"/>
          <w:rtl/>
        </w:rPr>
        <w:t xml:space="preserve"> دانشگاه </w:t>
      </w:r>
    </w:p>
    <w:p w14:paraId="3A8201B5" w14:textId="5C7CF2E7" w:rsidR="000F0FC7" w:rsidRPr="000D5D5A" w:rsidRDefault="00705F2C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امضاء</w:t>
      </w:r>
    </w:p>
    <w:p w14:paraId="12A998C5" w14:textId="21B04014" w:rsidR="000F0FC7" w:rsidRDefault="000F0FC7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0196FCC9" w14:textId="225D7C57" w:rsidR="00251179" w:rsidRDefault="00251179" w:rsidP="0025117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sectPr w:rsidR="00251179" w:rsidSect="00082645">
      <w:type w:val="continuous"/>
      <w:pgSz w:w="12240" w:h="15840"/>
      <w:pgMar w:top="680" w:right="851" w:bottom="680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71DD5"/>
    <w:multiLevelType w:val="hybridMultilevel"/>
    <w:tmpl w:val="13E6E330"/>
    <w:lvl w:ilvl="0" w:tplc="C180CC66">
      <w:numFmt w:val="bullet"/>
      <w:lvlText w:val=""/>
      <w:lvlJc w:val="left"/>
      <w:pPr>
        <w:ind w:left="849" w:hanging="360"/>
      </w:pPr>
      <w:rPr>
        <w:rFonts w:ascii="Symbol" w:eastAsia="Microsoft Sans Serif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 w16cid:durableId="17819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4"/>
    <w:rsid w:val="000452A9"/>
    <w:rsid w:val="000759DB"/>
    <w:rsid w:val="000816E8"/>
    <w:rsid w:val="00082645"/>
    <w:rsid w:val="000854F4"/>
    <w:rsid w:val="000A7C38"/>
    <w:rsid w:val="000B1FA4"/>
    <w:rsid w:val="000B2FE1"/>
    <w:rsid w:val="000C4B9D"/>
    <w:rsid w:val="000D5D5A"/>
    <w:rsid w:val="000E321B"/>
    <w:rsid w:val="000F0FC7"/>
    <w:rsid w:val="000F62FC"/>
    <w:rsid w:val="000F757B"/>
    <w:rsid w:val="00182218"/>
    <w:rsid w:val="001B7235"/>
    <w:rsid w:val="001F468E"/>
    <w:rsid w:val="00206AEC"/>
    <w:rsid w:val="00226F68"/>
    <w:rsid w:val="002312C0"/>
    <w:rsid w:val="00251179"/>
    <w:rsid w:val="00252BAC"/>
    <w:rsid w:val="002A50CB"/>
    <w:rsid w:val="002B1FEA"/>
    <w:rsid w:val="002D7A39"/>
    <w:rsid w:val="002E3ACD"/>
    <w:rsid w:val="002F522C"/>
    <w:rsid w:val="002F5E3D"/>
    <w:rsid w:val="0034035C"/>
    <w:rsid w:val="00353BA7"/>
    <w:rsid w:val="0036092B"/>
    <w:rsid w:val="003663FE"/>
    <w:rsid w:val="00385424"/>
    <w:rsid w:val="003C63C1"/>
    <w:rsid w:val="003D34DA"/>
    <w:rsid w:val="00421541"/>
    <w:rsid w:val="00443163"/>
    <w:rsid w:val="00462BAB"/>
    <w:rsid w:val="0046560B"/>
    <w:rsid w:val="00467D4A"/>
    <w:rsid w:val="00480462"/>
    <w:rsid w:val="004D2DB8"/>
    <w:rsid w:val="004D6311"/>
    <w:rsid w:val="004F4DF2"/>
    <w:rsid w:val="00534D55"/>
    <w:rsid w:val="00542648"/>
    <w:rsid w:val="00582EDC"/>
    <w:rsid w:val="005B64F2"/>
    <w:rsid w:val="005C6D81"/>
    <w:rsid w:val="005E0E25"/>
    <w:rsid w:val="005E5469"/>
    <w:rsid w:val="006047AF"/>
    <w:rsid w:val="006072B9"/>
    <w:rsid w:val="006102E6"/>
    <w:rsid w:val="006451C1"/>
    <w:rsid w:val="006665DE"/>
    <w:rsid w:val="006D187A"/>
    <w:rsid w:val="00705F2C"/>
    <w:rsid w:val="00802581"/>
    <w:rsid w:val="00856DD4"/>
    <w:rsid w:val="00880ED6"/>
    <w:rsid w:val="008A15E9"/>
    <w:rsid w:val="00923C69"/>
    <w:rsid w:val="009351D9"/>
    <w:rsid w:val="009573B4"/>
    <w:rsid w:val="0096014B"/>
    <w:rsid w:val="009762BD"/>
    <w:rsid w:val="0099236F"/>
    <w:rsid w:val="00A02D2D"/>
    <w:rsid w:val="00A22EEB"/>
    <w:rsid w:val="00A5070E"/>
    <w:rsid w:val="00AC5E07"/>
    <w:rsid w:val="00AF3870"/>
    <w:rsid w:val="00B64915"/>
    <w:rsid w:val="00BC1BB2"/>
    <w:rsid w:val="00BE1E6C"/>
    <w:rsid w:val="00C01DAE"/>
    <w:rsid w:val="00C16CDB"/>
    <w:rsid w:val="00C3089E"/>
    <w:rsid w:val="00C54C74"/>
    <w:rsid w:val="00C6212C"/>
    <w:rsid w:val="00C94C53"/>
    <w:rsid w:val="00C95704"/>
    <w:rsid w:val="00CA4D78"/>
    <w:rsid w:val="00CC1510"/>
    <w:rsid w:val="00D0781A"/>
    <w:rsid w:val="00D1549A"/>
    <w:rsid w:val="00D33C0A"/>
    <w:rsid w:val="00D35402"/>
    <w:rsid w:val="00D50D50"/>
    <w:rsid w:val="00D829BD"/>
    <w:rsid w:val="00DE1FC5"/>
    <w:rsid w:val="00DE3C5B"/>
    <w:rsid w:val="00E67F24"/>
    <w:rsid w:val="00E71198"/>
    <w:rsid w:val="00E94D90"/>
    <w:rsid w:val="00EB3E7F"/>
    <w:rsid w:val="00EB4285"/>
    <w:rsid w:val="00EC7B4F"/>
    <w:rsid w:val="00F12035"/>
    <w:rsid w:val="00F2342E"/>
    <w:rsid w:val="00F4121B"/>
    <w:rsid w:val="00F63BBE"/>
    <w:rsid w:val="00FE242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543"/>
  <w15:docId w15:val="{EB4C25A8-2D99-403D-A826-318C3D5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8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A4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A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C5D-C20C-4807-8697-1D7DA5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negar dabiri</cp:lastModifiedBy>
  <cp:revision>10</cp:revision>
  <cp:lastPrinted>2025-05-12T07:05:00Z</cp:lastPrinted>
  <dcterms:created xsi:type="dcterms:W3CDTF">2025-05-06T06:42:00Z</dcterms:created>
  <dcterms:modified xsi:type="dcterms:W3CDTF">2025-05-13T18:49:00Z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</Properties>
</file>